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106A" w:rsidRDefault="00BC106A" w:rsidP="00EE09C7">
      <w:pPr>
        <w:widowControl w:val="0"/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E09C7" w:rsidRDefault="00EE09C7" w:rsidP="00EE09C7">
      <w:pPr>
        <w:widowControl w:val="0"/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МУНИЦИПАЛЬНОЕ  КАЗЕННОЕ ДОШКОЛЬНОЕ ОБРАЗОВАТЕЛЬНОЕ УЧРЕЖДЕНИЕ – ДЕТСКИЙ САД №2 «СОЛНЫШКО» ОБЩЕРАЗВИВАЮЩЕГО ВИДА С ПРИОРИТЕТНЫМ ОСУЩЕСТВЛЕНИЕМ ДЕЯТЕЛЬНОСТИ</w:t>
      </w:r>
    </w:p>
    <w:p w:rsidR="00EE09C7" w:rsidRDefault="00EE09C7" w:rsidP="00EE09C7">
      <w:pPr>
        <w:widowControl w:val="0"/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ПО СОЦИАЛЬНО - ЛИЧНОСТНОМУ РАЗВИТИЮ ДЕТЕЙ</w:t>
      </w:r>
    </w:p>
    <w:p w:rsidR="00EE09C7" w:rsidRDefault="00EE09C7" w:rsidP="00EE09C7">
      <w:pPr>
        <w:widowControl w:val="0"/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ЗАТО ПОСЕЛОК СОЛНЕЧНЫЙ КРАСНОЯРСКОГО КРАЯ</w:t>
      </w:r>
    </w:p>
    <w:p w:rsidR="00EE09C7" w:rsidRDefault="00EE09C7" w:rsidP="00EE09C7">
      <w:pPr>
        <w:spacing w:after="0" w:line="240" w:lineRule="auto"/>
        <w:jc w:val="center"/>
        <w:rPr>
          <w:rFonts w:ascii="Arial Narrow" w:hAnsi="Arial Narrow"/>
          <w:sz w:val="32"/>
          <w:szCs w:val="32"/>
        </w:rPr>
      </w:pPr>
    </w:p>
    <w:p w:rsidR="00EE09C7" w:rsidRDefault="00EE09C7" w:rsidP="00EE09C7">
      <w:pPr>
        <w:spacing w:after="0" w:line="240" w:lineRule="auto"/>
        <w:jc w:val="center"/>
        <w:rPr>
          <w:rFonts w:ascii="Arial Narrow" w:hAnsi="Arial Narrow"/>
          <w:sz w:val="32"/>
          <w:szCs w:val="32"/>
        </w:rPr>
      </w:pPr>
    </w:p>
    <w:p w:rsidR="00A548D6" w:rsidRDefault="00A548D6"/>
    <w:p w:rsidR="00596811" w:rsidRDefault="00596811"/>
    <w:p w:rsidR="00596811" w:rsidRDefault="00596811"/>
    <w:p w:rsidR="00596811" w:rsidRPr="00596811" w:rsidRDefault="00596811" w:rsidP="00F954E3">
      <w:pPr>
        <w:jc w:val="center"/>
        <w:rPr>
          <w:rFonts w:ascii="Times New Roman" w:hAnsi="Times New Roman"/>
          <w:sz w:val="32"/>
          <w:szCs w:val="32"/>
        </w:rPr>
      </w:pPr>
    </w:p>
    <w:p w:rsidR="00596811" w:rsidRPr="00596811" w:rsidRDefault="00596811" w:rsidP="00F954E3">
      <w:pPr>
        <w:jc w:val="center"/>
        <w:rPr>
          <w:rFonts w:ascii="Times New Roman" w:hAnsi="Times New Roman"/>
          <w:sz w:val="32"/>
          <w:szCs w:val="32"/>
        </w:rPr>
      </w:pPr>
      <w:r w:rsidRPr="00596811">
        <w:rPr>
          <w:rFonts w:ascii="Times New Roman" w:hAnsi="Times New Roman"/>
          <w:sz w:val="32"/>
          <w:szCs w:val="32"/>
        </w:rPr>
        <w:t>Методическое пособие «Шумовые инструменты</w:t>
      </w:r>
      <w:r w:rsidR="00F954E3">
        <w:rPr>
          <w:rFonts w:ascii="Times New Roman" w:hAnsi="Times New Roman"/>
          <w:sz w:val="32"/>
          <w:szCs w:val="32"/>
        </w:rPr>
        <w:t xml:space="preserve"> своими руками</w:t>
      </w:r>
      <w:r w:rsidRPr="00596811">
        <w:rPr>
          <w:rFonts w:ascii="Times New Roman" w:hAnsi="Times New Roman"/>
          <w:sz w:val="32"/>
          <w:szCs w:val="32"/>
        </w:rPr>
        <w:t>»</w:t>
      </w:r>
    </w:p>
    <w:p w:rsidR="00596811" w:rsidRPr="00596811" w:rsidRDefault="00596811" w:rsidP="00F954E3">
      <w:pPr>
        <w:jc w:val="center"/>
        <w:rPr>
          <w:rFonts w:ascii="Times New Roman" w:hAnsi="Times New Roman"/>
          <w:sz w:val="32"/>
          <w:szCs w:val="32"/>
        </w:rPr>
      </w:pPr>
      <w:r w:rsidRPr="00596811">
        <w:rPr>
          <w:rFonts w:ascii="Times New Roman" w:hAnsi="Times New Roman"/>
          <w:sz w:val="32"/>
          <w:szCs w:val="32"/>
        </w:rPr>
        <w:t>Музыкального руководителя</w:t>
      </w:r>
    </w:p>
    <w:p w:rsidR="00596811" w:rsidRDefault="00596811" w:rsidP="00F954E3">
      <w:pPr>
        <w:jc w:val="center"/>
        <w:rPr>
          <w:rFonts w:ascii="Times New Roman" w:hAnsi="Times New Roman"/>
          <w:sz w:val="32"/>
          <w:szCs w:val="32"/>
        </w:rPr>
      </w:pPr>
      <w:r w:rsidRPr="00596811">
        <w:rPr>
          <w:rFonts w:ascii="Times New Roman" w:hAnsi="Times New Roman"/>
          <w:sz w:val="32"/>
          <w:szCs w:val="32"/>
        </w:rPr>
        <w:t>Придворной Марины Валентиновны</w:t>
      </w: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spacing w:after="0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596811" w:rsidRDefault="00596811" w:rsidP="00596811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F954E3" w:rsidRDefault="00596811" w:rsidP="00F954E3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ЗАТО</w:t>
      </w:r>
      <w:r w:rsidR="00F954E3">
        <w:rPr>
          <w:rFonts w:ascii="Times New Roman" w:hAnsi="Times New Roman"/>
          <w:sz w:val="24"/>
          <w:szCs w:val="24"/>
        </w:rPr>
        <w:t xml:space="preserve"> п. </w:t>
      </w:r>
      <w:proofErr w:type="gramStart"/>
      <w:r w:rsidR="00F954E3">
        <w:rPr>
          <w:rFonts w:ascii="Times New Roman" w:hAnsi="Times New Roman"/>
          <w:sz w:val="24"/>
          <w:szCs w:val="24"/>
        </w:rPr>
        <w:t>Солнечный</w:t>
      </w:r>
      <w:proofErr w:type="gramEnd"/>
      <w:r w:rsidR="00F954E3">
        <w:rPr>
          <w:rFonts w:ascii="Times New Roman" w:hAnsi="Times New Roman"/>
          <w:sz w:val="24"/>
          <w:szCs w:val="24"/>
        </w:rPr>
        <w:t xml:space="preserve"> Красноярского края</w:t>
      </w:r>
    </w:p>
    <w:p w:rsidR="00F954E3" w:rsidRPr="00F954E3" w:rsidRDefault="00FC56A0" w:rsidP="00F954E3">
      <w:pPr>
        <w:spacing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2016 год</w:t>
      </w:r>
    </w:p>
    <w:p w:rsidR="00FC56A0" w:rsidRDefault="00FC56A0" w:rsidP="00FC56A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СОДЕРЖАНИЕ</w:t>
      </w:r>
    </w:p>
    <w:p w:rsidR="00FC56A0" w:rsidRDefault="00FC56A0" w:rsidP="00FC56A0">
      <w:pPr>
        <w:rPr>
          <w:rFonts w:ascii="Times New Roman" w:hAnsi="Times New Roman"/>
          <w:sz w:val="28"/>
          <w:szCs w:val="28"/>
        </w:rPr>
      </w:pPr>
    </w:p>
    <w:p w:rsidR="00FC56A0" w:rsidRDefault="00FC56A0" w:rsidP="00FC56A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1.Вв</w:t>
      </w:r>
      <w:r w:rsidR="00A0203A">
        <w:rPr>
          <w:rFonts w:ascii="Times New Roman" w:hAnsi="Times New Roman"/>
          <w:sz w:val="28"/>
          <w:szCs w:val="28"/>
        </w:rPr>
        <w:t>едение………………………………..…………………стр.2</w:t>
      </w:r>
    </w:p>
    <w:p w:rsidR="00FC56A0" w:rsidRDefault="00FC56A0" w:rsidP="00FC56A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З</w:t>
      </w:r>
      <w:r w:rsidR="00A0203A">
        <w:rPr>
          <w:rFonts w:ascii="Times New Roman" w:hAnsi="Times New Roman"/>
          <w:sz w:val="28"/>
          <w:szCs w:val="28"/>
        </w:rPr>
        <w:t>адачи…………………………………..…………………стр.2</w:t>
      </w:r>
    </w:p>
    <w:p w:rsidR="00FC56A0" w:rsidRDefault="00FC56A0" w:rsidP="00FC56A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3.Примерные игры…………………………….……………стр.</w:t>
      </w:r>
      <w:r w:rsidR="00A0203A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C56A0" w:rsidRDefault="00FC56A0" w:rsidP="00FC56A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П</w:t>
      </w:r>
      <w:r w:rsidR="00A0203A">
        <w:rPr>
          <w:rFonts w:ascii="Times New Roman" w:hAnsi="Times New Roman"/>
          <w:sz w:val="28"/>
          <w:szCs w:val="28"/>
        </w:rPr>
        <w:t>риложение………………………………………………стр.6</w:t>
      </w:r>
    </w:p>
    <w:p w:rsidR="00FC56A0" w:rsidRDefault="00FC56A0" w:rsidP="00FC56A0">
      <w:pPr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FC56A0" w:rsidRPr="00FC56A0" w:rsidRDefault="00FC56A0" w:rsidP="00FC56A0">
      <w:pPr>
        <w:spacing w:after="0"/>
        <w:rPr>
          <w:rFonts w:ascii="Times New Roman" w:hAnsi="Times New Roman"/>
          <w:sz w:val="24"/>
          <w:szCs w:val="24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596811" w:rsidRDefault="00596811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FC56A0" w:rsidRDefault="00FC56A0" w:rsidP="00596811">
      <w:pPr>
        <w:jc w:val="center"/>
        <w:rPr>
          <w:rFonts w:ascii="Times New Roman" w:hAnsi="Times New Roman"/>
          <w:sz w:val="32"/>
          <w:szCs w:val="32"/>
        </w:rPr>
      </w:pPr>
    </w:p>
    <w:p w:rsidR="00376625" w:rsidRDefault="00376625" w:rsidP="00AB47C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-2-</w:t>
      </w:r>
    </w:p>
    <w:p w:rsidR="00552D18" w:rsidRPr="00AB47C0" w:rsidRDefault="00F954E3" w:rsidP="00AB47C0">
      <w:pPr>
        <w:jc w:val="center"/>
        <w:rPr>
          <w:rStyle w:val="apple-converted-space"/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ВВЕДЕНИЕ</w:t>
      </w:r>
    </w:p>
    <w:p w:rsidR="00BC106A" w:rsidRPr="00AB47C0" w:rsidRDefault="00552D18" w:rsidP="00AB47C0">
      <w:pPr>
        <w:spacing w:after="0"/>
        <w:rPr>
          <w:rStyle w:val="a3"/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</w:pPr>
      <w:r w:rsidRPr="00AB47C0">
        <w:rPr>
          <w:rStyle w:val="a3"/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Музыкально-дидактические игры, пособия, игрушки-самоделки разнообразны по своей конструкции и назначению. Их использование на музыкальных занятиях и в часы самостоятельной деятельности активизирует детей и позволяет в доступной интересной фо</w:t>
      </w:r>
      <w:r w:rsidR="00AB47C0">
        <w:rPr>
          <w:rStyle w:val="a3"/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рме приблизить ребенка к музыке.</w:t>
      </w:r>
    </w:p>
    <w:p w:rsidR="00AB47C0" w:rsidRDefault="00F954E3" w:rsidP="00AB47C0">
      <w:pPr>
        <w:spacing w:after="0"/>
        <w:rPr>
          <w:rFonts w:ascii="Arial" w:hAnsi="Arial" w:cs="Arial"/>
          <w:color w:val="000000"/>
          <w:sz w:val="23"/>
          <w:szCs w:val="23"/>
          <w:shd w:val="clear" w:color="auto" w:fill="FFFFFF"/>
        </w:rPr>
      </w:pPr>
      <w:r w:rsidRPr="00AB47C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Наиболее доступными, а потому любимыми детьми являются шумовые музыкальные инструменты. Они заставляют ребенка по-новому услышать мир звуков. Звуков вокруг нас много, и они такие разные! Играя на самодельных музыкальных инструментах, дети понимают: все, что окружает нас, звучит, и каждый звук может стать музыкой. Надо только постараться услышать эту музыку. Привлекают детей звучание, вид инструментов, и то, что они могут самостоятельно, без чьей-либо помощи, извлекать из них звуки. Подобные игры со звуками являются первичной формой импровизации. Особенный интерес у детей вызывают инструменты, которые можно сделать своими руками. Причем, заметим, без особых материальных затрат!</w:t>
      </w:r>
      <w:r w:rsidR="00AB47C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 Предлагаю вашему вниманию музыкальные </w:t>
      </w:r>
      <w:proofErr w:type="gramStart"/>
      <w:r w:rsidR="00AB47C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инструменты</w:t>
      </w:r>
      <w:proofErr w:type="gramEnd"/>
      <w:r w:rsidR="00AB47C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выполненные мною из бросового материала.</w:t>
      </w:r>
    </w:p>
    <w:p w:rsidR="00AB47C0" w:rsidRDefault="00AB47C0" w:rsidP="00FC56A0">
      <w:pPr>
        <w:rPr>
          <w:rStyle w:val="a3"/>
          <w:rFonts w:ascii="Arial" w:hAnsi="Arial" w:cs="Arial"/>
          <w:color w:val="000000"/>
          <w:sz w:val="23"/>
          <w:szCs w:val="23"/>
          <w:shd w:val="clear" w:color="auto" w:fill="FFFFFF"/>
        </w:rPr>
      </w:pPr>
    </w:p>
    <w:p w:rsidR="00376625" w:rsidRPr="00376625" w:rsidRDefault="00AB47C0" w:rsidP="00AB47C0">
      <w:pPr>
        <w:pStyle w:val="c4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376625">
        <w:rPr>
          <w:b/>
          <w:color w:val="000000"/>
          <w:sz w:val="28"/>
          <w:szCs w:val="28"/>
        </w:rPr>
        <w:t xml:space="preserve">Цель: </w:t>
      </w:r>
    </w:p>
    <w:p w:rsidR="00376625" w:rsidRPr="00376625" w:rsidRDefault="00376625" w:rsidP="00AB47C0">
      <w:pPr>
        <w:pStyle w:val="c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376625">
        <w:rPr>
          <w:color w:val="000000"/>
          <w:sz w:val="28"/>
          <w:szCs w:val="28"/>
        </w:rPr>
        <w:t>Развитие метроритмическог</w:t>
      </w:r>
      <w:r>
        <w:rPr>
          <w:color w:val="000000"/>
          <w:sz w:val="28"/>
          <w:szCs w:val="28"/>
        </w:rPr>
        <w:t xml:space="preserve">о чувства, мелкой моторики рук, </w:t>
      </w:r>
      <w:r w:rsidRPr="00376625">
        <w:rPr>
          <w:color w:val="000000"/>
          <w:sz w:val="28"/>
          <w:szCs w:val="28"/>
        </w:rPr>
        <w:t>воображения, фантазии, коммуникативных навыков, природных способностей. </w:t>
      </w:r>
      <w:r w:rsidRPr="00376625">
        <w:rPr>
          <w:color w:val="000000"/>
          <w:sz w:val="28"/>
          <w:szCs w:val="28"/>
        </w:rPr>
        <w:br/>
        <w:t>Способствовать приобр</w:t>
      </w:r>
      <w:r>
        <w:rPr>
          <w:color w:val="000000"/>
          <w:sz w:val="28"/>
          <w:szCs w:val="28"/>
        </w:rPr>
        <w:t xml:space="preserve">етению элементарных навыков </w:t>
      </w:r>
      <w:proofErr w:type="spellStart"/>
      <w:r>
        <w:rPr>
          <w:color w:val="000000"/>
          <w:sz w:val="28"/>
          <w:szCs w:val="28"/>
        </w:rPr>
        <w:t>поды</w:t>
      </w:r>
      <w:r w:rsidRPr="00376625">
        <w:rPr>
          <w:color w:val="000000"/>
          <w:sz w:val="28"/>
          <w:szCs w:val="28"/>
        </w:rPr>
        <w:t>грывания</w:t>
      </w:r>
      <w:proofErr w:type="spellEnd"/>
      <w:r w:rsidRPr="00376625">
        <w:rPr>
          <w:color w:val="000000"/>
          <w:sz w:val="28"/>
          <w:szCs w:val="28"/>
        </w:rPr>
        <w:t xml:space="preserve"> на ударно-шумовых музыкальных инструментах. </w:t>
      </w:r>
      <w:r w:rsidRPr="00376625">
        <w:rPr>
          <w:color w:val="000000"/>
          <w:sz w:val="28"/>
          <w:szCs w:val="28"/>
        </w:rPr>
        <w:br/>
      </w:r>
      <w:r w:rsidRPr="00376625">
        <w:rPr>
          <w:color w:val="000000"/>
          <w:sz w:val="28"/>
          <w:szCs w:val="28"/>
        </w:rPr>
        <w:br/>
      </w:r>
      <w:r w:rsidR="00AB47C0" w:rsidRPr="00376625">
        <w:rPr>
          <w:color w:val="000000"/>
          <w:sz w:val="28"/>
          <w:szCs w:val="28"/>
        </w:rPr>
        <w:t xml:space="preserve">В процессе игры на детских шумовых инструментах решаются следующие </w:t>
      </w:r>
    </w:p>
    <w:p w:rsidR="00376625" w:rsidRPr="00376625" w:rsidRDefault="00376625" w:rsidP="00AB47C0">
      <w:pPr>
        <w:pStyle w:val="c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AB47C0" w:rsidRPr="00376625" w:rsidRDefault="00AB47C0" w:rsidP="00AB47C0">
      <w:pPr>
        <w:pStyle w:val="c4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376625">
        <w:rPr>
          <w:b/>
          <w:color w:val="000000"/>
          <w:sz w:val="28"/>
          <w:szCs w:val="28"/>
        </w:rPr>
        <w:t>задачи:</w:t>
      </w:r>
    </w:p>
    <w:p w:rsidR="00AB47C0" w:rsidRPr="00AB47C0" w:rsidRDefault="00AB47C0" w:rsidP="00376625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знакомство с разновидностями детских элементарных музыкальных инструментов, овладение приемами игры на них;</w:t>
      </w:r>
    </w:p>
    <w:p w:rsidR="00AB47C0" w:rsidRPr="00AB47C0" w:rsidRDefault="00AB47C0" w:rsidP="00376625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формирование представлений о выразительной сущности элементов музыкальной речи и средств музыкальной выразительности, освоение нотной грамоты;</w:t>
      </w:r>
    </w:p>
    <w:p w:rsidR="00AB47C0" w:rsidRPr="00AB47C0" w:rsidRDefault="00AB47C0" w:rsidP="00376625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пробуждение интереса к </w:t>
      </w:r>
      <w:proofErr w:type="gramStart"/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творческому</w:t>
      </w:r>
      <w:proofErr w:type="gramEnd"/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музицированию</w:t>
      </w:r>
      <w:proofErr w:type="spellEnd"/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инструментальной деятельности;</w:t>
      </w:r>
    </w:p>
    <w:p w:rsidR="00AB47C0" w:rsidRDefault="00AB47C0" w:rsidP="00376625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proofErr w:type="gramStart"/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развитие музыкальных способностей учащихся (чувства ритма, лада, темпа, </w:t>
      </w:r>
      <w:proofErr w:type="spellStart"/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звуковысотного</w:t>
      </w:r>
      <w:proofErr w:type="spellEnd"/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гармонического, полифонического, тембрового, динамического слуха), творческого потенциала, коллективных навыков игры;</w:t>
      </w:r>
      <w:proofErr w:type="gramEnd"/>
    </w:p>
    <w:p w:rsidR="00A0203A" w:rsidRPr="00AB47C0" w:rsidRDefault="00A0203A" w:rsidP="00A0203A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-3-</w:t>
      </w:r>
    </w:p>
    <w:p w:rsidR="00AB47C0" w:rsidRPr="00AB47C0" w:rsidRDefault="00AB47C0" w:rsidP="00376625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формирование художественного вкуса.</w:t>
      </w:r>
    </w:p>
    <w:p w:rsidR="00BC106A" w:rsidRPr="00376625" w:rsidRDefault="00AB47C0" w:rsidP="00376625">
      <w:pPr>
        <w:numPr>
          <w:ilvl w:val="0"/>
          <w:numId w:val="1"/>
        </w:numPr>
        <w:shd w:val="clear" w:color="auto" w:fill="FFFFFF"/>
        <w:spacing w:after="0" w:line="240" w:lineRule="auto"/>
        <w:rPr>
          <w:rStyle w:val="a3"/>
          <w:rFonts w:ascii="Times New Roman" w:eastAsia="Times New Roman" w:hAnsi="Times New Roman"/>
          <w:b w:val="0"/>
          <w:bCs w:val="0"/>
          <w:color w:val="000000"/>
          <w:sz w:val="28"/>
          <w:szCs w:val="28"/>
          <w:lang w:eastAsia="ru-RU"/>
        </w:rPr>
      </w:pPr>
      <w:r w:rsidRPr="0037662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Формы работы с шумовыми инструментами</w:t>
      </w:r>
    </w:p>
    <w:p w:rsidR="00BC106A" w:rsidRDefault="00BC106A" w:rsidP="00376625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Default="00376625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376625" w:rsidRPr="00376625" w:rsidRDefault="00A0203A" w:rsidP="003766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32"/>
          <w:szCs w:val="32"/>
          <w:lang w:eastAsia="ru-RU"/>
        </w:rPr>
        <w:lastRenderedPageBreak/>
        <w:t>-4</w:t>
      </w:r>
      <w:r w:rsidR="00376625" w:rsidRPr="00376625">
        <w:rPr>
          <w:rFonts w:ascii="Times New Roman" w:eastAsia="Times New Roman" w:hAnsi="Times New Roman"/>
          <w:b/>
          <w:bCs/>
          <w:color w:val="000000"/>
          <w:sz w:val="32"/>
          <w:szCs w:val="32"/>
          <w:lang w:eastAsia="ru-RU"/>
        </w:rPr>
        <w:t>-</w:t>
      </w:r>
    </w:p>
    <w:p w:rsidR="00BC106A" w:rsidRPr="00B76134" w:rsidRDefault="00BC106A" w:rsidP="00BC10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  <w:r w:rsidRPr="00B76134"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  <w:t>Игры с применением данного пособия.</w:t>
      </w:r>
    </w:p>
    <w:p w:rsidR="00BC106A" w:rsidRPr="00B76134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32"/>
          <w:szCs w:val="32"/>
          <w:u w:val="single"/>
          <w:lang w:eastAsia="ru-RU"/>
        </w:rPr>
      </w:pPr>
    </w:p>
    <w:p w:rsidR="00BC106A" w:rsidRPr="00B76134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B76134"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  <w:t>КТО ПРИШЕЛ В ГОСТИ»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Цель: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Развивать тембровый, ритмический слух, слуховую память.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B76134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52D18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Ход игры: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 xml:space="preserve">Дети стоят свободно у стены, в руках колокольчики, бубны, барабаны и, двигаясь </w:t>
      </w:r>
      <w:proofErr w:type="gramStart"/>
      <w:r w:rsidRPr="00552D18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к</w:t>
      </w:r>
      <w:proofErr w:type="gramEnd"/>
      <w:r w:rsidRPr="00552D18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 xml:space="preserve"> противоположной, поют: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 зайчонка День рождения,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Получил он поздравленья.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Кто пришел, отгадай?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Вова, быстро называй.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 xml:space="preserve">Повернувшись спиной </w:t>
      </w:r>
      <w:proofErr w:type="gramStart"/>
      <w:r w:rsidRPr="00552D18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к</w:t>
      </w:r>
      <w:proofErr w:type="gramEnd"/>
      <w:r w:rsidRPr="00552D18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 xml:space="preserve"> играющим, стоит водящий. Он называет «гостей», ориентируясь на звуки звучащих поочередно музыкальных инструментов (колокольчики – птички, бубны – медвежата, барабаны – зайчата)</w:t>
      </w:r>
      <w:proofErr w:type="gramStart"/>
      <w:r w:rsidRPr="00552D18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 xml:space="preserve"> .</w:t>
      </w:r>
      <w:proofErr w:type="gramEnd"/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BC106A" w:rsidRPr="00B76134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BC106A" w:rsidRPr="00B76134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B76134"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  <w:t>«ТИХО ВОКРУГ»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Цель: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Развивать слуховую памят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ь, ритмический и тембровый слух, внимание.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B76134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52D18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Ход игры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: 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Педагог читает стишок, дети играют на муз</w:t>
      </w:r>
      <w:proofErr w:type="gram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proofErr w:type="gram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proofErr w:type="gram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нструментах, соответственно тексту: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Тихо, тихо все вокруг,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Слышен где-то слабый звук.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Колокольчик прозвенел, ложки застучали,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Бубен песенку пропел – тихо все играли.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B76134" w:rsidRDefault="00B76134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  <w:t>или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Шумно, шумно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все вокруг,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Слышен где-то громкий 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звук.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Колокольчик прозвенел, ложки застучали,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Бубен песенку пропел – дружно все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играли 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все играли</w:t>
      </w:r>
      <w:proofErr w:type="gram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552D18"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  <w:t> 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B76134"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  <w:t>«БУБЕН»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 Координационно-ритмическая игра.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Цель: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Развивать координацию движений, ритмический слух и умение действовать согласованно.</w:t>
      </w:r>
    </w:p>
    <w:p w:rsidR="00BC106A" w:rsidRDefault="00A0203A" w:rsidP="003766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lastRenderedPageBreak/>
        <w:t>-5</w:t>
      </w:r>
      <w:r w:rsidR="00376625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-</w:t>
      </w:r>
    </w:p>
    <w:p w:rsidR="00BC106A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552D18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Ход игры: 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Дети сидят на коленях по кругу, у каждого в правой руке бубен.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Дети проговаривают текст вместе с педагогом и передают бубен по кругу.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Бубен весело звенит:                                   </w:t>
      </w:r>
      <w:r w:rsidRPr="00552D18">
        <w:rPr>
          <w:rFonts w:ascii="Times New Roman" w:eastAsia="Times New Roman" w:hAnsi="Times New Roman"/>
          <w:i/>
          <w:iCs/>
          <w:color w:val="000000"/>
          <w:lang w:eastAsia="ru-RU"/>
        </w:rPr>
        <w:t>кладем бубен соседу на колени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proofErr w:type="spell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Дили-дили-дон</w:t>
      </w:r>
      <w:proofErr w:type="spell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! </w:t>
      </w:r>
      <w:proofErr w:type="spell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Дили-дили-дон</w:t>
      </w:r>
      <w:proofErr w:type="spell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!             </w:t>
      </w:r>
      <w:r w:rsidRPr="00552D18">
        <w:rPr>
          <w:rFonts w:ascii="Times New Roman" w:eastAsia="Times New Roman" w:hAnsi="Times New Roman"/>
          <w:i/>
          <w:iCs/>
          <w:color w:val="000000"/>
          <w:lang w:eastAsia="ru-RU"/>
        </w:rPr>
        <w:t>звеним,  хлопаем на слог «дон»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Ребятишек веселит:                                    </w:t>
      </w:r>
      <w:r w:rsidRPr="00552D18">
        <w:rPr>
          <w:rFonts w:ascii="Times New Roman" w:eastAsia="Times New Roman" w:hAnsi="Times New Roman"/>
          <w:i/>
          <w:iCs/>
          <w:color w:val="000000"/>
          <w:lang w:eastAsia="ru-RU"/>
        </w:rPr>
        <w:t>повторяем движения на</w:t>
      </w:r>
      <w:r w:rsidRPr="00552D18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 </w:t>
      </w:r>
      <w:r w:rsidRPr="00552D18">
        <w:rPr>
          <w:rFonts w:ascii="Times New Roman" w:eastAsia="Times New Roman" w:hAnsi="Times New Roman"/>
          <w:i/>
          <w:iCs/>
          <w:color w:val="000000"/>
          <w:lang w:eastAsia="ru-RU"/>
        </w:rPr>
        <w:t>каждую строчку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proofErr w:type="spell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Дили-дили-дон</w:t>
      </w:r>
      <w:proofErr w:type="spell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! </w:t>
      </w:r>
      <w:proofErr w:type="spell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Дили-дили-дон</w:t>
      </w:r>
      <w:proofErr w:type="spell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!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Бубен, спой еще разок: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proofErr w:type="spell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Дили-дили-дон</w:t>
      </w:r>
      <w:proofErr w:type="spell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! </w:t>
      </w:r>
      <w:proofErr w:type="spell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Дили-дили-дон</w:t>
      </w:r>
      <w:proofErr w:type="spell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!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Твой чудесен голосок: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proofErr w:type="spell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Дили-дили-дон</w:t>
      </w:r>
      <w:proofErr w:type="spell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! </w:t>
      </w:r>
      <w:proofErr w:type="spellStart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Дили-дили-дон</w:t>
      </w:r>
      <w:proofErr w:type="spellEnd"/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!</w:t>
      </w:r>
    </w:p>
    <w:p w:rsidR="00BC106A" w:rsidRPr="00552D18" w:rsidRDefault="00BC106A" w:rsidP="00BC106A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lang w:eastAsia="ru-RU"/>
        </w:rPr>
      </w:pP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 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ru-RU"/>
        </w:rPr>
        <w:t xml:space="preserve"> «РОНДО»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="00B761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Музыка В.А.</w:t>
      </w:r>
      <w:r w:rsidR="00B7613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Моцарта</w:t>
      </w:r>
    </w:p>
    <w:p w:rsidR="00B76134" w:rsidRDefault="00B76134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B76134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552D18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Цель:</w:t>
      </w: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Развивать музыкальные и коммуникативные способности, внимание, ориентировку в пространстве, умение ощущать метроритм.</w:t>
      </w:r>
    </w:p>
    <w:p w:rsidR="00B76134" w:rsidRDefault="00B76134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B76134" w:rsidRDefault="00BC106A" w:rsidP="00BC106A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552D18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Ход игры: 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Дети берут любые инструменты, которые есть в наличии в группе (бубны, капельки, коробочки, маракасы) и встают по кругу.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 1 часть музыки - дети ритмично играют на инструментах.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 2 часть музыки – дети гуляют и меняются инструментами.</w:t>
      </w:r>
    </w:p>
    <w:p w:rsidR="00BC106A" w:rsidRPr="00552D18" w:rsidRDefault="00BC106A" w:rsidP="00BC106A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 w:rsidRPr="00552D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так повторяется несколько раз.</w:t>
      </w:r>
    </w:p>
    <w:p w:rsidR="00BC106A" w:rsidRDefault="00BC106A" w:rsidP="00BC106A">
      <w:pPr>
        <w:rPr>
          <w:rFonts w:ascii="Times New Roman" w:hAnsi="Times New Roman"/>
          <w:sz w:val="32"/>
          <w:szCs w:val="32"/>
        </w:rPr>
      </w:pPr>
    </w:p>
    <w:p w:rsidR="00BC106A" w:rsidRDefault="00BC106A" w:rsidP="00BC106A">
      <w:pPr>
        <w:rPr>
          <w:rFonts w:ascii="Times New Roman" w:hAnsi="Times New Roman"/>
          <w:sz w:val="32"/>
          <w:szCs w:val="32"/>
        </w:rPr>
      </w:pPr>
    </w:p>
    <w:p w:rsidR="00BC106A" w:rsidRDefault="00BC106A" w:rsidP="00FC56A0">
      <w:pPr>
        <w:rPr>
          <w:rFonts w:ascii="Times New Roman" w:hAnsi="Times New Roman"/>
          <w:sz w:val="32"/>
          <w:szCs w:val="32"/>
        </w:rPr>
      </w:pPr>
    </w:p>
    <w:p w:rsidR="00376625" w:rsidRDefault="00376625" w:rsidP="00FC56A0">
      <w:pPr>
        <w:rPr>
          <w:rFonts w:ascii="Times New Roman" w:hAnsi="Times New Roman"/>
          <w:sz w:val="32"/>
          <w:szCs w:val="32"/>
        </w:rPr>
      </w:pPr>
    </w:p>
    <w:p w:rsidR="00376625" w:rsidRDefault="00376625" w:rsidP="00FC56A0">
      <w:pPr>
        <w:rPr>
          <w:rFonts w:ascii="Times New Roman" w:hAnsi="Times New Roman"/>
          <w:sz w:val="32"/>
          <w:szCs w:val="32"/>
        </w:rPr>
      </w:pPr>
    </w:p>
    <w:p w:rsidR="00376625" w:rsidRDefault="00376625" w:rsidP="00FC56A0">
      <w:pPr>
        <w:rPr>
          <w:rFonts w:ascii="Times New Roman" w:hAnsi="Times New Roman"/>
          <w:sz w:val="32"/>
          <w:szCs w:val="32"/>
        </w:rPr>
      </w:pPr>
    </w:p>
    <w:p w:rsidR="00376625" w:rsidRDefault="00376625" w:rsidP="00FC56A0">
      <w:pPr>
        <w:rPr>
          <w:rFonts w:ascii="Times New Roman" w:hAnsi="Times New Roman"/>
          <w:sz w:val="32"/>
          <w:szCs w:val="32"/>
        </w:rPr>
      </w:pPr>
    </w:p>
    <w:p w:rsidR="00376625" w:rsidRDefault="00376625" w:rsidP="00FC56A0">
      <w:pPr>
        <w:rPr>
          <w:rFonts w:ascii="Times New Roman" w:hAnsi="Times New Roman"/>
          <w:sz w:val="32"/>
          <w:szCs w:val="32"/>
        </w:rPr>
      </w:pPr>
    </w:p>
    <w:p w:rsidR="00376625" w:rsidRDefault="00376625" w:rsidP="00FC56A0">
      <w:pPr>
        <w:rPr>
          <w:rFonts w:ascii="Times New Roman" w:hAnsi="Times New Roman"/>
          <w:sz w:val="32"/>
          <w:szCs w:val="32"/>
        </w:rPr>
      </w:pPr>
    </w:p>
    <w:p w:rsidR="00376625" w:rsidRDefault="00376625" w:rsidP="00FC56A0">
      <w:pPr>
        <w:rPr>
          <w:rFonts w:ascii="Times New Roman" w:hAnsi="Times New Roman"/>
          <w:sz w:val="32"/>
          <w:szCs w:val="32"/>
        </w:rPr>
      </w:pPr>
    </w:p>
    <w:p w:rsidR="00376625" w:rsidRDefault="00A0203A" w:rsidP="00376625">
      <w:pPr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lastRenderedPageBreak/>
        <w:t>-6</w:t>
      </w:r>
      <w:r w:rsidR="00376625">
        <w:rPr>
          <w:rFonts w:ascii="Times New Roman" w:hAnsi="Times New Roman"/>
          <w:sz w:val="32"/>
          <w:szCs w:val="32"/>
        </w:rPr>
        <w:t>-</w:t>
      </w:r>
    </w:p>
    <w:p w:rsidR="00376625" w:rsidRDefault="00376625" w:rsidP="00376625">
      <w:pPr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Приложение:</w:t>
      </w:r>
    </w:p>
    <w:p w:rsidR="00376625" w:rsidRDefault="00B724F1" w:rsidP="00FC56A0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5943600" cy="3714750"/>
            <wp:effectExtent l="0" t="0" r="0" b="0"/>
            <wp:docPr id="1" name="Рисунок 1" descr="C:\Users\Марина\Desktop\SL271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SL2717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6667"/>
                    <a:stretch/>
                  </pic:blipFill>
                  <pic:spPr bwMode="auto">
                    <a:xfrm>
                      <a:off x="0" y="0"/>
                      <a:ext cx="5940425" cy="3712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724F1" w:rsidRDefault="00B724F1" w:rsidP="00FC56A0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4810125" cy="3609975"/>
            <wp:effectExtent l="0" t="0" r="9525" b="9525"/>
            <wp:docPr id="2" name="Рисунок 2" descr="C:\Users\Марина\Desktop\SL271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SL2717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2717" r="11231"/>
                    <a:stretch/>
                  </pic:blipFill>
                  <pic:spPr bwMode="auto">
                    <a:xfrm>
                      <a:off x="0" y="0"/>
                      <a:ext cx="4807556" cy="3608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724F1" w:rsidRDefault="00B724F1" w:rsidP="00FC56A0">
      <w:pPr>
        <w:rPr>
          <w:rFonts w:ascii="Times New Roman" w:hAnsi="Times New Roman"/>
          <w:sz w:val="32"/>
          <w:szCs w:val="32"/>
        </w:rPr>
      </w:pPr>
    </w:p>
    <w:p w:rsidR="00B724F1" w:rsidRDefault="00B724F1" w:rsidP="00FC56A0">
      <w:pPr>
        <w:rPr>
          <w:rFonts w:ascii="Times New Roman" w:hAnsi="Times New Roman"/>
          <w:sz w:val="32"/>
          <w:szCs w:val="32"/>
        </w:rPr>
      </w:pPr>
    </w:p>
    <w:p w:rsidR="00B724F1" w:rsidRDefault="00A0203A" w:rsidP="00B724F1">
      <w:pPr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lastRenderedPageBreak/>
        <w:t>-7</w:t>
      </w:r>
      <w:r w:rsidR="00B724F1">
        <w:rPr>
          <w:rFonts w:ascii="Times New Roman" w:hAnsi="Times New Roman"/>
          <w:noProof/>
          <w:sz w:val="32"/>
          <w:szCs w:val="32"/>
          <w:lang w:eastAsia="ru-RU"/>
        </w:rPr>
        <w:t>-</w:t>
      </w:r>
    </w:p>
    <w:p w:rsidR="00B724F1" w:rsidRDefault="00B724F1" w:rsidP="00FC56A0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5514975" cy="3771900"/>
            <wp:effectExtent l="0" t="0" r="9525" b="0"/>
            <wp:docPr id="5" name="Рисунок 5" descr="C:\Users\Марина\Desktop\SL271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\Desktop\SL2717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029" cy="376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4F1" w:rsidRDefault="00B724F1" w:rsidP="00FC56A0">
      <w:pPr>
        <w:rPr>
          <w:rFonts w:ascii="Times New Roman" w:hAnsi="Times New Roman"/>
          <w:sz w:val="32"/>
          <w:szCs w:val="32"/>
        </w:rPr>
      </w:pPr>
    </w:p>
    <w:p w:rsidR="00B724F1" w:rsidRDefault="00A0203A" w:rsidP="00FC56A0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5457825" cy="4076700"/>
            <wp:effectExtent l="0" t="0" r="9525" b="0"/>
            <wp:docPr id="12" name="Рисунок 12" descr="C:\Users\Марина\Desktop\SL271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рина\Desktop\SL2717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910" cy="4074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4F1" w:rsidRDefault="00B724F1" w:rsidP="00FC56A0">
      <w:pPr>
        <w:rPr>
          <w:rFonts w:ascii="Times New Roman" w:hAnsi="Times New Roman"/>
          <w:sz w:val="32"/>
          <w:szCs w:val="32"/>
        </w:rPr>
      </w:pPr>
    </w:p>
    <w:p w:rsidR="00B724F1" w:rsidRDefault="00A0203A" w:rsidP="00A0203A">
      <w:pPr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lastRenderedPageBreak/>
        <w:t>-8-</w:t>
      </w:r>
    </w:p>
    <w:p w:rsidR="00B724F1" w:rsidRDefault="00B724F1" w:rsidP="00B724F1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5400675" cy="3962400"/>
            <wp:effectExtent l="0" t="0" r="0" b="0"/>
            <wp:docPr id="8" name="Рисунок 8" descr="C:\Users\Марина\Desktop\SL271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рина\Desktop\SL2717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790" cy="3960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4F1" w:rsidRDefault="00B724F1" w:rsidP="00B724F1">
      <w:pPr>
        <w:rPr>
          <w:rFonts w:ascii="Times New Roman" w:hAnsi="Times New Roman"/>
          <w:sz w:val="32"/>
          <w:szCs w:val="32"/>
        </w:rPr>
      </w:pPr>
    </w:p>
    <w:p w:rsidR="00A0203A" w:rsidRDefault="00A0203A" w:rsidP="00A0203A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5124450" cy="3600450"/>
            <wp:effectExtent l="0" t="0" r="0" b="0"/>
            <wp:docPr id="9" name="Рисунок 9" descr="C:\Users\Марина\Desktop\SL271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рина\Desktop\SL2717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713" cy="3598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03A" w:rsidRDefault="00A0203A" w:rsidP="00A0203A">
      <w:pPr>
        <w:rPr>
          <w:rFonts w:ascii="Times New Roman" w:hAnsi="Times New Roman"/>
          <w:noProof/>
          <w:sz w:val="32"/>
          <w:szCs w:val="32"/>
          <w:lang w:eastAsia="ru-RU"/>
        </w:rPr>
      </w:pPr>
    </w:p>
    <w:p w:rsidR="00A0203A" w:rsidRDefault="00A0203A" w:rsidP="00A0203A">
      <w:pPr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lastRenderedPageBreak/>
        <w:t>-9-</w:t>
      </w:r>
    </w:p>
    <w:p w:rsidR="00A0203A" w:rsidRDefault="00A0203A" w:rsidP="00A0203A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5124450" cy="3657600"/>
            <wp:effectExtent l="0" t="0" r="0" b="0"/>
            <wp:docPr id="10" name="Рисунок 10" descr="C:\Users\Марина\Desktop\SL271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рина\Desktop\SL27175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712" cy="365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03A" w:rsidRDefault="00A0203A" w:rsidP="00A0203A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>
            <wp:extent cx="5629275" cy="4105275"/>
            <wp:effectExtent l="0" t="0" r="9525" b="9525"/>
            <wp:docPr id="11" name="Рисунок 11" descr="C:\Users\Марина\Desktop\SL271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рина\Desktop\SL27174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268" cy="410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03A" w:rsidRDefault="00A0203A" w:rsidP="00A0203A">
      <w:pPr>
        <w:rPr>
          <w:rFonts w:ascii="Times New Roman" w:hAnsi="Times New Roman"/>
          <w:sz w:val="32"/>
          <w:szCs w:val="32"/>
        </w:rPr>
      </w:pPr>
    </w:p>
    <w:p w:rsidR="00A0203A" w:rsidRDefault="00A0203A" w:rsidP="00A0203A">
      <w:pPr>
        <w:rPr>
          <w:rFonts w:ascii="Times New Roman" w:hAnsi="Times New Roman"/>
          <w:sz w:val="32"/>
          <w:szCs w:val="32"/>
        </w:rPr>
      </w:pPr>
    </w:p>
    <w:p w:rsidR="00A0203A" w:rsidRDefault="00A0203A" w:rsidP="00A0203A">
      <w:pPr>
        <w:rPr>
          <w:rFonts w:ascii="Times New Roman" w:hAnsi="Times New Roman"/>
          <w:noProof/>
          <w:sz w:val="32"/>
          <w:szCs w:val="32"/>
          <w:lang w:eastAsia="ru-RU"/>
        </w:rPr>
      </w:pPr>
    </w:p>
    <w:p w:rsidR="00A0203A" w:rsidRDefault="00A0203A" w:rsidP="00A0203A">
      <w:pPr>
        <w:rPr>
          <w:rFonts w:ascii="Times New Roman" w:hAnsi="Times New Roman"/>
          <w:noProof/>
          <w:sz w:val="32"/>
          <w:szCs w:val="32"/>
          <w:lang w:eastAsia="ru-RU"/>
        </w:rPr>
      </w:pPr>
    </w:p>
    <w:p w:rsidR="00A0203A" w:rsidRDefault="00A0203A" w:rsidP="00A0203A">
      <w:pPr>
        <w:rPr>
          <w:rFonts w:ascii="Times New Roman" w:hAnsi="Times New Roman"/>
          <w:noProof/>
          <w:sz w:val="32"/>
          <w:szCs w:val="32"/>
          <w:lang w:eastAsia="ru-RU"/>
        </w:rPr>
      </w:pPr>
    </w:p>
    <w:p w:rsidR="00A0203A" w:rsidRPr="00596811" w:rsidRDefault="00A0203A" w:rsidP="00A0203A">
      <w:pPr>
        <w:rPr>
          <w:rFonts w:ascii="Times New Roman" w:hAnsi="Times New Roman"/>
          <w:sz w:val="32"/>
          <w:szCs w:val="32"/>
        </w:rPr>
      </w:pPr>
    </w:p>
    <w:sectPr w:rsidR="00A0203A" w:rsidRPr="00596811" w:rsidSect="000C67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2D1790"/>
    <w:multiLevelType w:val="multilevel"/>
    <w:tmpl w:val="36D62D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C2BB7"/>
    <w:rsid w:val="000C67C3"/>
    <w:rsid w:val="00376625"/>
    <w:rsid w:val="00397E86"/>
    <w:rsid w:val="00552D18"/>
    <w:rsid w:val="00596811"/>
    <w:rsid w:val="008929E8"/>
    <w:rsid w:val="00A0203A"/>
    <w:rsid w:val="00A548D6"/>
    <w:rsid w:val="00AB47C0"/>
    <w:rsid w:val="00AC2BB7"/>
    <w:rsid w:val="00B21C7A"/>
    <w:rsid w:val="00B724F1"/>
    <w:rsid w:val="00B76134"/>
    <w:rsid w:val="00BC106A"/>
    <w:rsid w:val="00BC250A"/>
    <w:rsid w:val="00BD0904"/>
    <w:rsid w:val="00EE09C7"/>
    <w:rsid w:val="00F954E3"/>
    <w:rsid w:val="00FC56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09C7"/>
    <w:rPr>
      <w:rFonts w:ascii="Calibri" w:eastAsia="Calibri" w:hAnsi="Calibri" w:cs="Times New Roman"/>
    </w:rPr>
  </w:style>
  <w:style w:type="paragraph" w:styleId="2">
    <w:name w:val="heading 2"/>
    <w:basedOn w:val="a"/>
    <w:link w:val="20"/>
    <w:uiPriority w:val="9"/>
    <w:qFormat/>
    <w:rsid w:val="00552D1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552D1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3">
    <w:name w:val="c3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552D18"/>
  </w:style>
  <w:style w:type="character" w:customStyle="1" w:styleId="c0">
    <w:name w:val="c0"/>
    <w:basedOn w:val="a0"/>
    <w:rsid w:val="00552D18"/>
  </w:style>
  <w:style w:type="paragraph" w:customStyle="1" w:styleId="c8">
    <w:name w:val="c8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552D18"/>
  </w:style>
  <w:style w:type="character" w:customStyle="1" w:styleId="c12">
    <w:name w:val="c12"/>
    <w:basedOn w:val="a0"/>
    <w:rsid w:val="00552D18"/>
  </w:style>
  <w:style w:type="character" w:customStyle="1" w:styleId="c1">
    <w:name w:val="c1"/>
    <w:basedOn w:val="a0"/>
    <w:rsid w:val="00552D18"/>
  </w:style>
  <w:style w:type="paragraph" w:customStyle="1" w:styleId="c11">
    <w:name w:val="c11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5">
    <w:name w:val="c5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552D18"/>
    <w:rPr>
      <w:b/>
      <w:bCs/>
    </w:rPr>
  </w:style>
  <w:style w:type="character" w:styleId="a4">
    <w:name w:val="Hyperlink"/>
    <w:basedOn w:val="a0"/>
    <w:uiPriority w:val="99"/>
    <w:semiHidden/>
    <w:unhideWhenUsed/>
    <w:rsid w:val="00552D18"/>
    <w:rPr>
      <w:color w:val="0000FF"/>
      <w:u w:val="single"/>
    </w:rPr>
  </w:style>
  <w:style w:type="paragraph" w:customStyle="1" w:styleId="search-excerpt">
    <w:name w:val="search-excerpt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52D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52D18"/>
    <w:rPr>
      <w:rFonts w:ascii="Tahoma" w:eastAsia="Calibri" w:hAnsi="Tahoma" w:cs="Tahoma"/>
      <w:sz w:val="16"/>
      <w:szCs w:val="16"/>
    </w:rPr>
  </w:style>
  <w:style w:type="paragraph" w:customStyle="1" w:styleId="c4">
    <w:name w:val="c4"/>
    <w:basedOn w:val="a"/>
    <w:rsid w:val="00AB47C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09C7"/>
    <w:rPr>
      <w:rFonts w:ascii="Calibri" w:eastAsia="Calibri" w:hAnsi="Calibri" w:cs="Times New Roman"/>
    </w:rPr>
  </w:style>
  <w:style w:type="paragraph" w:styleId="2">
    <w:name w:val="heading 2"/>
    <w:basedOn w:val="a"/>
    <w:link w:val="20"/>
    <w:uiPriority w:val="9"/>
    <w:qFormat/>
    <w:rsid w:val="00552D1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552D1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c3">
    <w:name w:val="c3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552D18"/>
  </w:style>
  <w:style w:type="character" w:customStyle="1" w:styleId="c0">
    <w:name w:val="c0"/>
    <w:basedOn w:val="a0"/>
    <w:rsid w:val="00552D18"/>
  </w:style>
  <w:style w:type="paragraph" w:customStyle="1" w:styleId="c8">
    <w:name w:val="c8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552D18"/>
  </w:style>
  <w:style w:type="character" w:customStyle="1" w:styleId="c12">
    <w:name w:val="c12"/>
    <w:basedOn w:val="a0"/>
    <w:rsid w:val="00552D18"/>
  </w:style>
  <w:style w:type="character" w:customStyle="1" w:styleId="c1">
    <w:name w:val="c1"/>
    <w:basedOn w:val="a0"/>
    <w:rsid w:val="00552D18"/>
  </w:style>
  <w:style w:type="paragraph" w:customStyle="1" w:styleId="c11">
    <w:name w:val="c11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5">
    <w:name w:val="c5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552D18"/>
    <w:rPr>
      <w:b/>
      <w:bCs/>
    </w:rPr>
  </w:style>
  <w:style w:type="character" w:styleId="a4">
    <w:name w:val="Hyperlink"/>
    <w:basedOn w:val="a0"/>
    <w:uiPriority w:val="99"/>
    <w:semiHidden/>
    <w:unhideWhenUsed/>
    <w:rsid w:val="00552D18"/>
    <w:rPr>
      <w:color w:val="0000FF"/>
      <w:u w:val="single"/>
    </w:rPr>
  </w:style>
  <w:style w:type="paragraph" w:customStyle="1" w:styleId="search-excerpt">
    <w:name w:val="search-excerpt"/>
    <w:basedOn w:val="a"/>
    <w:rsid w:val="00552D1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52D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52D18"/>
    <w:rPr>
      <w:rFonts w:ascii="Tahoma" w:eastAsia="Calibri" w:hAnsi="Tahoma" w:cs="Tahoma"/>
      <w:sz w:val="16"/>
      <w:szCs w:val="16"/>
    </w:rPr>
  </w:style>
  <w:style w:type="paragraph" w:customStyle="1" w:styleId="c4">
    <w:name w:val="c4"/>
    <w:basedOn w:val="a"/>
    <w:rsid w:val="00AB47C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48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789075">
          <w:marLeft w:val="0"/>
          <w:marRight w:val="0"/>
          <w:marTop w:val="0"/>
          <w:marBottom w:val="0"/>
          <w:divBdr>
            <w:top w:val="dotted" w:sz="6" w:space="8" w:color="666666"/>
            <w:left w:val="dotted" w:sz="6" w:space="8" w:color="666666"/>
            <w:bottom w:val="dotted" w:sz="6" w:space="8" w:color="666666"/>
            <w:right w:val="dotted" w:sz="6" w:space="8" w:color="666666"/>
          </w:divBdr>
        </w:div>
        <w:div w:id="3763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otted" w:sz="6" w:space="4" w:color="7F7F7F"/>
            <w:right w:val="none" w:sz="0" w:space="0" w:color="auto"/>
          </w:divBdr>
        </w:div>
        <w:div w:id="116532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otted" w:sz="6" w:space="4" w:color="7F7F7F"/>
            <w:right w:val="none" w:sz="0" w:space="0" w:color="auto"/>
          </w:divBdr>
        </w:div>
      </w:divsChild>
    </w:div>
    <w:div w:id="99715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microsoft.com/office/2007/relationships/stylesWithEffects" Target="stylesWithEffects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719</Words>
  <Characters>4103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</dc:creator>
  <cp:lastModifiedBy>Администратор</cp:lastModifiedBy>
  <cp:revision>2</cp:revision>
  <cp:lastPrinted>2016-02-02T03:36:00Z</cp:lastPrinted>
  <dcterms:created xsi:type="dcterms:W3CDTF">2016-04-18T05:35:00Z</dcterms:created>
  <dcterms:modified xsi:type="dcterms:W3CDTF">2016-04-18T05:35:00Z</dcterms:modified>
</cp:coreProperties>
</file>